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6071E2" w:rsidRDefault="00BE25F7" w:rsidP="006071E2">
      <w:pPr>
        <w:spacing w:after="150"/>
        <w:jc w:val="both"/>
        <w:rPr>
          <w:b/>
          <w:color w:val="000000"/>
          <w:u w:val="single"/>
        </w:rPr>
      </w:pPr>
      <w:r>
        <w:rPr>
          <w:b/>
          <w:bCs/>
        </w:rPr>
        <w:t xml:space="preserve">за изпълнение на  </w:t>
      </w:r>
      <w:r w:rsidRPr="00BE25F7">
        <w:rPr>
          <w:b/>
        </w:rPr>
        <w:t xml:space="preserve">обществена поръчка с предмет: </w:t>
      </w:r>
      <w:r w:rsidR="006071E2">
        <w:rPr>
          <w:b/>
          <w:bCs/>
          <w:color w:val="000000"/>
        </w:rPr>
        <w:t>„</w:t>
      </w:r>
      <w:r w:rsidR="006071E2">
        <w:rPr>
          <w:rStyle w:val="filled-value"/>
          <w:b/>
        </w:rPr>
        <w:t>Доставка на оборудване за нуждите на Технически университет – Габрово, по проект</w:t>
      </w:r>
      <w:r w:rsidR="006071E2">
        <w:rPr>
          <w:b/>
          <w:bCs/>
          <w:color w:val="000000"/>
          <w:sz w:val="28"/>
          <w:szCs w:val="28"/>
        </w:rPr>
        <w:t xml:space="preserve"> </w:t>
      </w:r>
      <w:r w:rsidR="006071E2">
        <w:rPr>
          <w:b/>
          <w:bCs/>
        </w:rPr>
        <w:t xml:space="preserve">BG05M2OP001-1.001-0008 „Национален център по </w:t>
      </w:r>
      <w:proofErr w:type="spellStart"/>
      <w:r w:rsidR="006071E2">
        <w:rPr>
          <w:b/>
          <w:bCs/>
        </w:rPr>
        <w:t>мехатроника</w:t>
      </w:r>
      <w:proofErr w:type="spellEnd"/>
      <w:r w:rsidR="006071E2">
        <w:rPr>
          <w:b/>
          <w:bCs/>
        </w:rPr>
        <w:t xml:space="preserve"> и чисти технологии“, Процедура „Изграждане и развитие на центрове за върхови постижения“, Компонент „</w:t>
      </w:r>
      <w:proofErr w:type="spellStart"/>
      <w:r w:rsidR="006071E2">
        <w:rPr>
          <w:b/>
          <w:bCs/>
        </w:rPr>
        <w:t>Мехатроника</w:t>
      </w:r>
      <w:proofErr w:type="spellEnd"/>
      <w:r w:rsidR="006071E2">
        <w:rPr>
          <w:b/>
          <w:bCs/>
        </w:rPr>
        <w:t xml:space="preserve"> и чисти технологии“</w:t>
      </w:r>
      <w:r w:rsidR="006071E2">
        <w:rPr>
          <w:rStyle w:val="filled-value"/>
          <w:b/>
        </w:rPr>
        <w:t>, финансиран чрез Оперативна програма „Наука и образование за интелигентен растеж“ 2014-2020</w:t>
      </w:r>
      <w:r w:rsidR="006071E2">
        <w:rPr>
          <w:b/>
          <w:color w:val="000000"/>
        </w:rPr>
        <w:t xml:space="preserve">”, </w:t>
      </w:r>
      <w:r w:rsidR="006071E2">
        <w:rPr>
          <w:b/>
          <w:color w:val="000000"/>
          <w:u w:val="single"/>
        </w:rPr>
        <w:t>по три обособени позиции:</w:t>
      </w:r>
    </w:p>
    <w:p w:rsidR="006071E2" w:rsidRDefault="006071E2" w:rsidP="0060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№1: „Доставка на </w:t>
      </w:r>
      <w:proofErr w:type="spellStart"/>
      <w:r>
        <w:rPr>
          <w:b/>
        </w:rPr>
        <w:t>Мехатронна</w:t>
      </w:r>
      <w:proofErr w:type="spellEnd"/>
      <w:r>
        <w:rPr>
          <w:b/>
        </w:rPr>
        <w:t xml:space="preserve"> система с шест степени на свобода за изследване на динамични характеристики“</w:t>
      </w:r>
    </w:p>
    <w:p w:rsidR="006071E2" w:rsidRDefault="006071E2" w:rsidP="0060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071E2" w:rsidRDefault="006071E2" w:rsidP="0060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Обособена позиция №2: „Доставка на Система за калибриране в статичен и динамичен режим“</w:t>
      </w:r>
    </w:p>
    <w:p w:rsidR="006071E2" w:rsidRDefault="006071E2" w:rsidP="0060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071E2" w:rsidRDefault="006071E2" w:rsidP="0060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Обособена позиция №3: „Доставка на Интелигентна система за машинно зрение и визуална динамична инспекция“</w:t>
      </w:r>
    </w:p>
    <w:p w:rsidR="00BE25F7" w:rsidRDefault="00BE25F7" w:rsidP="006071E2">
      <w:pPr>
        <w:spacing w:after="120"/>
        <w:jc w:val="center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6071E2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="00BE25F7"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6071E2" w:rsidRPr="00BE25F7" w:rsidRDefault="006071E2" w:rsidP="006071E2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 w:rsidRPr="006071E2">
        <w:rPr>
          <w:rFonts w:eastAsia="Calibri"/>
          <w:b/>
          <w:u w:val="single"/>
          <w:shd w:val="clear" w:color="auto" w:fill="FFFFFF"/>
        </w:rPr>
        <w:t>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6071E2" w:rsidRDefault="006071E2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6071E2" w:rsidRDefault="006071E2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6071E2" w:rsidRPr="00714C74" w:rsidRDefault="006071E2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6071E2" w:rsidRPr="00BE25F7" w:rsidRDefault="006071E2" w:rsidP="006071E2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 w:rsidRPr="006071E2">
        <w:rPr>
          <w:rFonts w:eastAsia="Calibri"/>
          <w:b/>
          <w:u w:val="single"/>
          <w:shd w:val="clear" w:color="auto" w:fill="FFFFFF"/>
        </w:rPr>
        <w:t>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  <w:bookmarkStart w:id="0" w:name="_GoBack"/>
      <w:bookmarkEnd w:id="0"/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B8" w:rsidRDefault="008049B8" w:rsidP="00915E75">
      <w:r>
        <w:separator/>
      </w:r>
    </w:p>
  </w:endnote>
  <w:endnote w:type="continuationSeparator" w:id="0">
    <w:p w:rsidR="008049B8" w:rsidRDefault="008049B8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BE" w:rsidRDefault="00A27BBE" w:rsidP="00A27BBE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A27BBE" w:rsidRPr="004031DC" w:rsidRDefault="00A27BBE" w:rsidP="00A27BBE">
    <w:pPr>
      <w:pStyle w:val="Footer"/>
      <w:jc w:val="center"/>
      <w:rPr>
        <w:i/>
        <w:sz w:val="12"/>
        <w:szCs w:val="12"/>
        <w:lang w:val="en-US"/>
      </w:rPr>
    </w:pPr>
  </w:p>
  <w:p w:rsidR="00A27BBE" w:rsidRPr="00071AD0" w:rsidRDefault="00A27BBE" w:rsidP="00A27BBE">
    <w:pPr>
      <w:spacing w:line="259" w:lineRule="auto"/>
      <w:ind w:firstLine="708"/>
      <w:jc w:val="center"/>
      <w:rPr>
        <w:rFonts w:eastAsia="Calibri"/>
        <w:sz w:val="22"/>
        <w:szCs w:val="22"/>
        <w:lang w:eastAsia="en-US"/>
      </w:rPr>
    </w:pPr>
    <w:r w:rsidRPr="009A54D0">
      <w:rPr>
        <w:i/>
        <w:sz w:val="20"/>
        <w:szCs w:val="22"/>
      </w:rPr>
      <w:t xml:space="preserve">Проект  </w:t>
    </w:r>
    <w:r>
      <w:rPr>
        <w:i/>
        <w:sz w:val="20"/>
        <w:szCs w:val="22"/>
      </w:rPr>
      <w:t>BG05</w:t>
    </w:r>
    <w:r>
      <w:rPr>
        <w:i/>
        <w:sz w:val="20"/>
        <w:szCs w:val="22"/>
        <w:lang w:val="en-US"/>
      </w:rPr>
      <w:t>M</w:t>
    </w:r>
    <w:r>
      <w:rPr>
        <w:i/>
        <w:sz w:val="20"/>
        <w:szCs w:val="22"/>
      </w:rPr>
      <w:t>2</w:t>
    </w:r>
    <w:r>
      <w:rPr>
        <w:i/>
        <w:sz w:val="20"/>
        <w:szCs w:val="22"/>
        <w:lang w:val="en-US"/>
      </w:rPr>
      <w:t>OP</w:t>
    </w:r>
    <w:r>
      <w:rPr>
        <w:i/>
        <w:sz w:val="20"/>
        <w:szCs w:val="22"/>
      </w:rPr>
      <w:t>001-1.001-0008</w:t>
    </w:r>
    <w:r>
      <w:rPr>
        <w:i/>
        <w:sz w:val="20"/>
        <w:szCs w:val="22"/>
        <w:lang w:val="en-US"/>
      </w:rPr>
      <w:t xml:space="preserve"> </w:t>
    </w:r>
    <w:r w:rsidRPr="00EB4935">
      <w:rPr>
        <w:i/>
        <w:sz w:val="20"/>
        <w:szCs w:val="22"/>
      </w:rPr>
      <w:t xml:space="preserve">„Национален център по </w:t>
    </w:r>
    <w:proofErr w:type="spellStart"/>
    <w:r w:rsidRPr="00EB4935">
      <w:rPr>
        <w:i/>
        <w:sz w:val="20"/>
        <w:szCs w:val="22"/>
      </w:rPr>
      <w:t>мехатроника</w:t>
    </w:r>
    <w:proofErr w:type="spellEnd"/>
    <w:r w:rsidRPr="00EB4935">
      <w:rPr>
        <w:i/>
        <w:sz w:val="20"/>
        <w:szCs w:val="22"/>
      </w:rPr>
      <w:t xml:space="preserve"> и чисти технологии“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</w:t>
    </w:r>
    <w:r>
      <w:rPr>
        <w:i/>
        <w:sz w:val="20"/>
        <w:szCs w:val="22"/>
        <w:lang w:val="en-GB"/>
      </w:rPr>
      <w:t xml:space="preserve"> 2014-2020</w:t>
    </w:r>
    <w:r w:rsidRPr="009A54D0">
      <w:rPr>
        <w:i/>
        <w:sz w:val="20"/>
        <w:szCs w:val="22"/>
      </w:rPr>
      <w:t>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</w:t>
    </w:r>
    <w:r>
      <w:rPr>
        <w:i/>
        <w:sz w:val="20"/>
        <w:szCs w:val="22"/>
      </w:rPr>
      <w:t>ия фонд за регионално развитие</w:t>
    </w:r>
    <w:r w:rsidRPr="009A54D0">
      <w:rPr>
        <w:i/>
        <w:sz w:val="20"/>
        <w:szCs w:val="22"/>
      </w:rPr>
      <w:t>.</w:t>
    </w:r>
  </w:p>
  <w:p w:rsidR="009236A7" w:rsidRPr="00A27BBE" w:rsidRDefault="009236A7" w:rsidP="00A27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B8" w:rsidRDefault="008049B8" w:rsidP="00915E75">
      <w:r>
        <w:separator/>
      </w:r>
    </w:p>
  </w:footnote>
  <w:footnote w:type="continuationSeparator" w:id="0">
    <w:p w:rsidR="008049B8" w:rsidRDefault="008049B8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BE" w:rsidRDefault="00A27BBE" w:rsidP="00A27BBE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1C9223C" wp14:editId="1C330B6D">
          <wp:simplePos x="0" y="0"/>
          <wp:positionH relativeFrom="column">
            <wp:posOffset>4751070</wp:posOffset>
          </wp:positionH>
          <wp:positionV relativeFrom="paragraph">
            <wp:posOffset>3810</wp:posOffset>
          </wp:positionV>
          <wp:extent cx="1292225" cy="103060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E75">
      <w:rPr>
        <w:rFonts w:eastAsia="Calibri"/>
        <w:noProof/>
        <w:szCs w:val="22"/>
        <w:lang w:eastAsia="bg-BG"/>
      </w:rPr>
      <w:t xml:space="preserve">            </w:t>
    </w: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D963D87" wp14:editId="27C31353">
          <wp:simplePos x="0" y="0"/>
          <wp:positionH relativeFrom="column">
            <wp:posOffset>2610485</wp:posOffset>
          </wp:positionH>
          <wp:positionV relativeFrom="paragraph">
            <wp:posOffset>6350</wp:posOffset>
          </wp:positionV>
          <wp:extent cx="1219875" cy="96539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75" cy="965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6D4A0DD8" wp14:editId="4D01FF9E">
          <wp:extent cx="1103630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15361">
      <w:rPr>
        <w:rFonts w:ascii="Arial" w:hAnsi="Arial" w:cs="Arial"/>
      </w:rPr>
      <w:ptab w:relativeTo="margin" w:alignment="center" w:leader="none"/>
    </w:r>
    <w:r w:rsidRPr="00115361">
      <w:rPr>
        <w:rFonts w:ascii="Arial" w:hAnsi="Arial" w:cs="Arial"/>
      </w:rPr>
      <w:ptab w:relativeTo="margin" w:alignment="right" w:leader="none"/>
    </w:r>
  </w:p>
  <w:p w:rsidR="00915E75" w:rsidRDefault="00915E75">
    <w:pPr>
      <w:pStyle w:val="Header"/>
    </w:pPr>
    <w:r>
      <w:rPr>
        <w:rFonts w:eastAsia="Calibri"/>
        <w:noProof/>
        <w:szCs w:val="22"/>
        <w:lang w:eastAsia="bg-BG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15FE8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071E2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049B8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27BBE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uiPriority w:val="99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  <w:style w:type="character" w:customStyle="1" w:styleId="filled-value">
    <w:name w:val="filled-value"/>
    <w:rsid w:val="0060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22</cp:revision>
  <cp:lastPrinted>2019-01-22T07:39:00Z</cp:lastPrinted>
  <dcterms:created xsi:type="dcterms:W3CDTF">2018-12-07T11:21:00Z</dcterms:created>
  <dcterms:modified xsi:type="dcterms:W3CDTF">2019-06-06T05:14:00Z</dcterms:modified>
</cp:coreProperties>
</file>