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2405" w14:textId="77777777" w:rsidR="00492B89" w:rsidRDefault="00492B89" w:rsidP="00492B89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6D206782" w14:textId="74F5838F" w:rsidR="006C28B1" w:rsidRDefault="006C28B1" w:rsidP="006C28B1">
      <w:pPr>
        <w:tabs>
          <w:tab w:val="left" w:pos="4111"/>
        </w:tabs>
        <w:rPr>
          <w:b/>
        </w:rPr>
      </w:pPr>
      <w:r>
        <w:rPr>
          <w:b/>
        </w:rPr>
        <w:t xml:space="preserve">РЪКОВОДИТЕЛЯ </w:t>
      </w:r>
    </w:p>
    <w:p w14:paraId="228F3C2D" w14:textId="58B01340" w:rsidR="00492B89" w:rsidRPr="00E33A9E" w:rsidRDefault="006C28B1" w:rsidP="00492B89">
      <w:pPr>
        <w:tabs>
          <w:tab w:val="left" w:pos="4111"/>
        </w:tabs>
        <w:rPr>
          <w:b/>
        </w:rPr>
      </w:pPr>
      <w:r>
        <w:rPr>
          <w:b/>
        </w:rPr>
        <w:t xml:space="preserve">НА </w:t>
      </w:r>
      <w:r w:rsidR="00492B89">
        <w:rPr>
          <w:b/>
        </w:rPr>
        <w:t xml:space="preserve"> ПРОЕКТ</w:t>
      </w:r>
      <w:r w:rsidR="00492B89" w:rsidRPr="002716E8">
        <w:t xml:space="preserve"> </w:t>
      </w:r>
      <w:r w:rsidR="00492B89">
        <w:rPr>
          <w:b/>
        </w:rPr>
        <w:t>BG05M2OP001-2.016-0019</w:t>
      </w:r>
    </w:p>
    <w:p w14:paraId="6C04489C" w14:textId="77777777" w:rsidR="00492B89" w:rsidRPr="00FB12FA" w:rsidRDefault="00492B89" w:rsidP="00492B89">
      <w:pPr>
        <w:pStyle w:val="Header"/>
        <w:jc w:val="both"/>
        <w:rPr>
          <w:sz w:val="16"/>
          <w:szCs w:val="16"/>
        </w:rPr>
      </w:pPr>
    </w:p>
    <w:p w14:paraId="7B6286B3" w14:textId="77777777" w:rsidR="00492B89" w:rsidRPr="00FB12FA" w:rsidRDefault="00492B89" w:rsidP="00492B89">
      <w:pPr>
        <w:jc w:val="center"/>
        <w:rPr>
          <w:b/>
          <w:sz w:val="32"/>
          <w:szCs w:val="32"/>
        </w:rPr>
      </w:pPr>
    </w:p>
    <w:p w14:paraId="0DD66EF3" w14:textId="75DF7502" w:rsidR="00492B89" w:rsidRDefault="00492B89" w:rsidP="00492B89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898CA1C" w14:textId="77777777" w:rsidR="006C28B1" w:rsidRPr="00FB12FA" w:rsidRDefault="006C28B1" w:rsidP="00492B89">
      <w:pPr>
        <w:jc w:val="center"/>
        <w:rPr>
          <w:b/>
          <w:sz w:val="32"/>
          <w:szCs w:val="32"/>
        </w:rPr>
      </w:pPr>
    </w:p>
    <w:p w14:paraId="766B25BC" w14:textId="0F39E775" w:rsidR="00492B89" w:rsidRPr="00FB12FA" w:rsidRDefault="006C28B1" w:rsidP="00492B89">
      <w:pPr>
        <w:jc w:val="center"/>
        <w:rPr>
          <w:b/>
          <w:sz w:val="16"/>
          <w:szCs w:val="16"/>
        </w:rPr>
      </w:pPr>
      <w:r w:rsidRPr="006C28B1">
        <w:rPr>
          <w:noProof/>
        </w:rPr>
        <w:drawing>
          <wp:inline distT="0" distB="0" distL="0" distR="0" wp14:anchorId="3C86C890" wp14:editId="6C40DBB7">
            <wp:extent cx="629602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D251" w14:textId="77777777" w:rsidR="00492B89" w:rsidRDefault="00492B89" w:rsidP="00492B89">
      <w:pPr>
        <w:jc w:val="center"/>
      </w:pPr>
    </w:p>
    <w:p w14:paraId="395756C7" w14:textId="77777777" w:rsidR="00492B89" w:rsidRDefault="00492B89" w:rsidP="00492B89">
      <w:pPr>
        <w:jc w:val="center"/>
      </w:pPr>
    </w:p>
    <w:p w14:paraId="66A8D29A" w14:textId="77777777" w:rsidR="00492B89" w:rsidRDefault="00492B89" w:rsidP="00492B89">
      <w:pPr>
        <w:jc w:val="center"/>
      </w:pPr>
      <w:r>
        <w:t>от</w:t>
      </w:r>
    </w:p>
    <w:p w14:paraId="75A454A1" w14:textId="77777777" w:rsidR="00492B89" w:rsidRPr="00B50A72" w:rsidRDefault="00492B89" w:rsidP="00492B89"/>
    <w:p w14:paraId="3C4F99E7" w14:textId="77777777" w:rsidR="00492B89" w:rsidRPr="00B50A72" w:rsidRDefault="00492B89" w:rsidP="00492B89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5FB992D2" w14:textId="03BD9462" w:rsidR="00492B89" w:rsidRDefault="006C28B1" w:rsidP="006C28B1">
      <w:pPr>
        <w:spacing w:line="360" w:lineRule="auto"/>
        <w:jc w:val="center"/>
        <w:rPr>
          <w:i/>
        </w:rPr>
      </w:pPr>
      <w:r>
        <w:rPr>
          <w:i/>
        </w:rPr>
        <w:t>(трите имена на кандидата по документ за самоличност)</w:t>
      </w:r>
    </w:p>
    <w:p w14:paraId="54CFFEAB" w14:textId="3967E390" w:rsidR="00492B89" w:rsidRDefault="00492B89" w:rsidP="00492B89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</w:t>
      </w:r>
      <w:r w:rsidR="006C28B1">
        <w:rPr>
          <w:i/>
        </w:rPr>
        <w:t>етен</w:t>
      </w:r>
      <w:r w:rsidRPr="00A64DD5">
        <w:rPr>
          <w:i/>
        </w:rPr>
        <w:t xml:space="preserve"> №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BE6DF8">
        <w:rPr>
          <w:u w:val="dotted"/>
          <w:lang w:val="ru-RU"/>
        </w:rPr>
        <w:t xml:space="preserve">   </w:t>
      </w:r>
      <w:r w:rsidRPr="00B50A72">
        <w:rPr>
          <w:i/>
        </w:rPr>
        <w:t>ОКС: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Pr="00B50A72">
        <w:rPr>
          <w:i/>
        </w:rPr>
        <w:t>Курс: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4A69D876" w14:textId="77777777" w:rsidR="00492B89" w:rsidRPr="00B50A72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</w:rPr>
        <w:t>Специалност: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38102545" w14:textId="782FA1BB" w:rsidR="00492B89" w:rsidRPr="006C28B1" w:rsidRDefault="00492B89" w:rsidP="00492B89">
      <w:pPr>
        <w:spacing w:line="360" w:lineRule="auto"/>
        <w:jc w:val="both"/>
        <w:rPr>
          <w:u w:val="dotted"/>
        </w:rPr>
      </w:pPr>
      <w:r w:rsidRPr="003B0668">
        <w:rPr>
          <w:i/>
        </w:rPr>
        <w:t xml:space="preserve">Среден успех </w:t>
      </w:r>
      <w:r>
        <w:rPr>
          <w:i/>
        </w:rPr>
        <w:t>от обучението:</w:t>
      </w:r>
      <w:r w:rsidRPr="003B0668">
        <w:rPr>
          <w:u w:val="dotted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E729DB5" w14:textId="11213871" w:rsidR="00492B89" w:rsidRPr="00B50A72" w:rsidRDefault="006C28B1" w:rsidP="00492B89">
      <w:pPr>
        <w:spacing w:line="360" w:lineRule="auto"/>
        <w:jc w:val="both"/>
      </w:pPr>
      <w:r>
        <w:rPr>
          <w:i/>
        </w:rPr>
        <w:t>ЕГН…………………………………………</w:t>
      </w:r>
      <w:r w:rsidR="00492B89" w:rsidRPr="00B50A72">
        <w:rPr>
          <w:i/>
        </w:rPr>
        <w:t>Постоянен адрес:</w:t>
      </w:r>
      <w:r w:rsidR="00492B89" w:rsidRPr="00B50A72">
        <w:rPr>
          <w:lang w:val="ru-RU"/>
        </w:rPr>
        <w:t xml:space="preserve"> </w:t>
      </w:r>
      <w:r w:rsidR="00492B89" w:rsidRPr="00B50A72">
        <w:rPr>
          <w:u w:val="dotted"/>
        </w:rPr>
        <w:tab/>
      </w:r>
      <w:r w:rsidR="00492B89" w:rsidRPr="00B50A72">
        <w:rPr>
          <w:u w:val="dotted"/>
        </w:rPr>
        <w:tab/>
      </w:r>
      <w:r w:rsidR="00492B89" w:rsidRPr="00B50A72">
        <w:rPr>
          <w:u w:val="dotted"/>
        </w:rPr>
        <w:tab/>
      </w:r>
      <w:r w:rsidR="00492B89" w:rsidRPr="00B50A72">
        <w:rPr>
          <w:u w:val="dotted"/>
        </w:rPr>
        <w:tab/>
      </w:r>
    </w:p>
    <w:p w14:paraId="6E191A31" w14:textId="77777777" w:rsidR="00492B89" w:rsidRPr="00B50A72" w:rsidRDefault="00492B89" w:rsidP="00492B89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40ECA27" w14:textId="77777777" w:rsidR="00492B89" w:rsidRDefault="00492B89" w:rsidP="00492B89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58E2984F" w14:textId="77777777" w:rsidR="00492B89" w:rsidRPr="00B50A72" w:rsidRDefault="00492B89" w:rsidP="00492B89">
      <w:pPr>
        <w:jc w:val="both"/>
      </w:pPr>
    </w:p>
    <w:p w14:paraId="0E7BD764" w14:textId="70ED15C4" w:rsidR="006C28B1" w:rsidRDefault="006C28B1" w:rsidP="006C28B1">
      <w:pPr>
        <w:ind w:firstLine="708"/>
        <w:jc w:val="both"/>
        <w:rPr>
          <w:b/>
        </w:rPr>
      </w:pPr>
      <w:r w:rsidRPr="009D3818">
        <w:rPr>
          <w:bCs/>
        </w:rPr>
        <w:t>Заявявам ж</w:t>
      </w:r>
      <w:r w:rsidRPr="009D3818">
        <w:rPr>
          <w:bCs/>
          <w:lang w:val="ru-RU"/>
        </w:rPr>
        <w:t>еланието си</w:t>
      </w:r>
      <w:r w:rsidRPr="009D3818">
        <w:rPr>
          <w:bCs/>
        </w:rPr>
        <w:t xml:space="preserve"> да участвам в </w:t>
      </w:r>
      <w:r>
        <w:rPr>
          <w:bCs/>
        </w:rPr>
        <w:t xml:space="preserve">следните обучения на Технически университет – Габрово, провеждани </w:t>
      </w:r>
      <w:r w:rsidRPr="009D3818">
        <w:rPr>
          <w:bCs/>
        </w:rPr>
        <w:t xml:space="preserve"> в рамките на проект BG05M2OP001-2.016-001</w:t>
      </w:r>
      <w:r>
        <w:rPr>
          <w:bCs/>
        </w:rPr>
        <w:t>9</w:t>
      </w:r>
      <w:r w:rsidRPr="009D3818">
        <w:rPr>
          <w:bCs/>
        </w:rPr>
        <w:t xml:space="preserve"> </w:t>
      </w:r>
      <w:r w:rsidRPr="00987E79">
        <w:rPr>
          <w:b/>
          <w:bCs/>
        </w:rPr>
        <w:t>„Иновативно</w:t>
      </w:r>
      <w:r w:rsidRPr="00E5215E">
        <w:rPr>
          <w:b/>
        </w:rPr>
        <w:t xml:space="preserve">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– 2020</w:t>
      </w:r>
      <w:r w:rsidRPr="00E5215E">
        <w:rPr>
          <w:b/>
          <w:lang w:val="ru-RU"/>
        </w:rPr>
        <w:t>,</w:t>
      </w:r>
      <w:r w:rsidRPr="00E5215E">
        <w:rPr>
          <w:b/>
        </w:rPr>
        <w:t xml:space="preserve"> съфинансирана от Европейския съюз чрез Европейските структурни и инвестиционни фондове</w:t>
      </w:r>
    </w:p>
    <w:p w14:paraId="5268E9C7" w14:textId="092AF5AF" w:rsidR="006C28B1" w:rsidRDefault="006C28B1" w:rsidP="006C28B1">
      <w:pPr>
        <w:ind w:firstLine="708"/>
        <w:jc w:val="both"/>
        <w:rPr>
          <w:b/>
        </w:rPr>
      </w:pPr>
    </w:p>
    <w:p w14:paraId="501FFA1D" w14:textId="77777777" w:rsidR="006C28B1" w:rsidRDefault="006C28B1" w:rsidP="006C28B1">
      <w:pPr>
        <w:ind w:firstLine="708"/>
        <w:jc w:val="both"/>
        <w:rPr>
          <w:b/>
        </w:rPr>
      </w:pPr>
    </w:p>
    <w:tbl>
      <w:tblPr>
        <w:tblStyle w:val="A"/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16"/>
        <w:gridCol w:w="1843"/>
      </w:tblGrid>
      <w:tr w:rsidR="006C28B1" w:rsidRPr="0030226A" w14:paraId="0008261D" w14:textId="77777777" w:rsidTr="00FD4FBB">
        <w:tc>
          <w:tcPr>
            <w:tcW w:w="709" w:type="dxa"/>
            <w:shd w:val="clear" w:color="auto" w:fill="auto"/>
          </w:tcPr>
          <w:p w14:paraId="41154DEA" w14:textId="77777777" w:rsidR="006C28B1" w:rsidRPr="00294B9E" w:rsidRDefault="006C28B1" w:rsidP="00FD4FBB">
            <w:pPr>
              <w:tabs>
                <w:tab w:val="right" w:pos="457"/>
                <w:tab w:val="center" w:pos="535"/>
              </w:tabs>
              <w:spacing w:after="120"/>
              <w:ind w:right="-2" w:firstLine="850"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lastRenderedPageBreak/>
              <w:tab/>
              <w:t>1.</w:t>
            </w:r>
          </w:p>
        </w:tc>
        <w:tc>
          <w:tcPr>
            <w:tcW w:w="7116" w:type="dxa"/>
            <w:shd w:val="clear" w:color="auto" w:fill="auto"/>
          </w:tcPr>
          <w:p w14:paraId="695ADDC7" w14:textId="07FE6A2B" w:rsidR="006C28B1" w:rsidRPr="006C28B1" w:rsidRDefault="006C28B1" w:rsidP="00FD4FBB">
            <w:pPr>
              <w:spacing w:after="120"/>
              <w:ind w:right="-2"/>
              <w:jc w:val="both"/>
              <w:rPr>
                <w:b/>
                <w:bCs/>
              </w:rPr>
            </w:pPr>
            <w:r w:rsidRPr="006C28B1">
              <w:rPr>
                <w:b/>
                <w:bCs/>
              </w:rPr>
              <w:t>Обучение на студенти от ПН 3.4 за развитие на меки умения и разработване на лични професионални планове</w:t>
            </w:r>
          </w:p>
        </w:tc>
        <w:tc>
          <w:tcPr>
            <w:tcW w:w="1843" w:type="dxa"/>
          </w:tcPr>
          <w:p w14:paraId="5DFAF7FA" w14:textId="77777777" w:rsidR="006C28B1" w:rsidRPr="0030226A" w:rsidRDefault="006C28B1" w:rsidP="00FD4FBB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6C28B1" w:rsidRPr="0030226A" w14:paraId="4035F124" w14:textId="77777777" w:rsidTr="00FD4FBB">
        <w:tc>
          <w:tcPr>
            <w:tcW w:w="709" w:type="dxa"/>
            <w:shd w:val="clear" w:color="auto" w:fill="auto"/>
          </w:tcPr>
          <w:p w14:paraId="53AAD66A" w14:textId="77777777" w:rsidR="006C28B1" w:rsidRPr="00294B9E" w:rsidRDefault="006C28B1" w:rsidP="00FD4FBB">
            <w:pPr>
              <w:tabs>
                <w:tab w:val="right" w:pos="457"/>
                <w:tab w:val="center" w:pos="535"/>
              </w:tabs>
              <w:spacing w:after="120" w:line="276" w:lineRule="auto"/>
              <w:ind w:right="-2" w:firstLine="850"/>
              <w:jc w:val="both"/>
              <w:rPr>
                <w:rFonts w:eastAsia="Calibri"/>
                <w:b/>
                <w:shd w:val="clear" w:color="auto" w:fill="FFC000"/>
              </w:rPr>
            </w:pPr>
            <w:r w:rsidRPr="00294B9E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294B9E">
              <w:rPr>
                <w:b/>
                <w:bCs/>
              </w:rPr>
              <w:t>.</w:t>
            </w:r>
          </w:p>
        </w:tc>
        <w:tc>
          <w:tcPr>
            <w:tcW w:w="7116" w:type="dxa"/>
            <w:shd w:val="clear" w:color="auto" w:fill="auto"/>
          </w:tcPr>
          <w:p w14:paraId="4BD0F9AA" w14:textId="2E8A635F" w:rsidR="006C28B1" w:rsidRPr="006C28B1" w:rsidRDefault="006C28B1" w:rsidP="006C28B1">
            <w:pPr>
              <w:ind w:right="-2" w:firstLine="35"/>
              <w:contextualSpacing/>
              <w:jc w:val="both"/>
              <w:rPr>
                <w:rFonts w:eastAsia="Calibri"/>
                <w:b/>
                <w:bCs/>
                <w:shd w:val="clear" w:color="auto" w:fill="FFC000"/>
              </w:rPr>
            </w:pPr>
            <w:r w:rsidRPr="006C28B1">
              <w:rPr>
                <w:b/>
                <w:bCs/>
              </w:rPr>
              <w:t>Обучение на студенти от ПН 3.4 за развитие на граждански компетентности</w:t>
            </w:r>
          </w:p>
        </w:tc>
        <w:tc>
          <w:tcPr>
            <w:tcW w:w="1843" w:type="dxa"/>
          </w:tcPr>
          <w:p w14:paraId="2B06D569" w14:textId="77777777" w:rsidR="006C28B1" w:rsidRPr="0030226A" w:rsidRDefault="006C28B1" w:rsidP="00FD4FBB">
            <w:pPr>
              <w:spacing w:after="120"/>
              <w:ind w:right="-2" w:firstLine="850"/>
              <w:jc w:val="both"/>
              <w:rPr>
                <w:i/>
                <w:iCs/>
              </w:rPr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6C28B1" w:rsidRPr="0030226A" w14:paraId="7D87C487" w14:textId="77777777" w:rsidTr="00FD4FBB">
        <w:tc>
          <w:tcPr>
            <w:tcW w:w="709" w:type="dxa"/>
          </w:tcPr>
          <w:p w14:paraId="7070BD4E" w14:textId="77777777" w:rsidR="006C28B1" w:rsidRPr="00294B9E" w:rsidRDefault="006C28B1" w:rsidP="00FD4FBB">
            <w:pPr>
              <w:shd w:val="clear" w:color="auto" w:fill="FFFFFF"/>
              <w:spacing w:after="200"/>
              <w:ind w:right="-2" w:firstLine="850"/>
              <w:contextualSpacing/>
              <w:jc w:val="both"/>
              <w:rPr>
                <w:b/>
                <w:shd w:val="clear" w:color="auto" w:fill="FFFFFF"/>
              </w:rPr>
            </w:pPr>
            <w:bookmarkStart w:id="0" w:name="_Hlk106961944"/>
            <w:r w:rsidRPr="00294B9E">
              <w:rPr>
                <w:b/>
                <w:shd w:val="clear" w:color="auto" w:fill="FFFFFF"/>
              </w:rPr>
              <w:t>33.</w:t>
            </w:r>
          </w:p>
        </w:tc>
        <w:tc>
          <w:tcPr>
            <w:tcW w:w="7116" w:type="dxa"/>
            <w:shd w:val="clear" w:color="auto" w:fill="FFFFFF" w:themeFill="background1"/>
          </w:tcPr>
          <w:p w14:paraId="1613F7AA" w14:textId="61D2CFD9" w:rsidR="006C28B1" w:rsidRPr="00294B9E" w:rsidRDefault="006C28B1" w:rsidP="006C28B1">
            <w:pPr>
              <w:ind w:right="-2" w:firstLine="35"/>
              <w:contextualSpacing/>
              <w:jc w:val="both"/>
              <w:rPr>
                <w:b/>
                <w:iCs/>
              </w:rPr>
            </w:pPr>
            <w:r w:rsidRPr="00D10145">
              <w:rPr>
                <w:b/>
                <w:bCs/>
              </w:rPr>
              <w:t>Обучение на студенти от ПН 3.4 за развитие на предприемачески и презентационни умения</w:t>
            </w:r>
          </w:p>
        </w:tc>
        <w:tc>
          <w:tcPr>
            <w:tcW w:w="1843" w:type="dxa"/>
          </w:tcPr>
          <w:p w14:paraId="1710E0AB" w14:textId="77777777" w:rsidR="006C28B1" w:rsidRPr="0030226A" w:rsidRDefault="006C28B1" w:rsidP="00FD4FBB">
            <w:pPr>
              <w:spacing w:after="120"/>
              <w:ind w:right="-2" w:firstLine="850"/>
              <w:jc w:val="both"/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  <w:bookmarkEnd w:id="0"/>
      <w:tr w:rsidR="006C28B1" w:rsidRPr="0030226A" w14:paraId="35798D04" w14:textId="77777777" w:rsidTr="00FD4FBB">
        <w:tc>
          <w:tcPr>
            <w:tcW w:w="709" w:type="dxa"/>
          </w:tcPr>
          <w:p w14:paraId="6FC161DF" w14:textId="77777777" w:rsidR="006C28B1" w:rsidRPr="00294B9E" w:rsidRDefault="006C28B1" w:rsidP="00FD4FBB">
            <w:pPr>
              <w:shd w:val="clear" w:color="auto" w:fill="FFFFFF"/>
              <w:spacing w:after="200"/>
              <w:ind w:right="-2" w:firstLine="850"/>
              <w:contextualSpacing/>
              <w:jc w:val="both"/>
              <w:rPr>
                <w:b/>
                <w:shd w:val="clear" w:color="auto" w:fill="FFFFFF"/>
              </w:rPr>
            </w:pPr>
            <w:r w:rsidRPr="00294B9E">
              <w:rPr>
                <w:b/>
                <w:shd w:val="clear" w:color="auto" w:fill="FFFFFF"/>
              </w:rPr>
              <w:t>33.</w:t>
            </w:r>
          </w:p>
        </w:tc>
        <w:tc>
          <w:tcPr>
            <w:tcW w:w="7116" w:type="dxa"/>
            <w:shd w:val="clear" w:color="auto" w:fill="FFFFFF" w:themeFill="background1"/>
          </w:tcPr>
          <w:p w14:paraId="68D49914" w14:textId="130BB782" w:rsidR="006C28B1" w:rsidRPr="00294B9E" w:rsidRDefault="006C28B1" w:rsidP="00FD4FBB">
            <w:pPr>
              <w:ind w:right="-2" w:firstLine="35"/>
              <w:contextualSpacing/>
              <w:jc w:val="both"/>
              <w:rPr>
                <w:b/>
                <w:iCs/>
              </w:rPr>
            </w:pPr>
            <w:r w:rsidRPr="00276114">
              <w:rPr>
                <w:b/>
              </w:rPr>
              <w:t>Обучение на студенти от ПН 3.4 за развитие на дигитална креативност</w:t>
            </w:r>
          </w:p>
        </w:tc>
        <w:tc>
          <w:tcPr>
            <w:tcW w:w="1843" w:type="dxa"/>
          </w:tcPr>
          <w:p w14:paraId="3F0171DA" w14:textId="77777777" w:rsidR="006C28B1" w:rsidRPr="0030226A" w:rsidRDefault="006C28B1" w:rsidP="00FD4FBB">
            <w:pPr>
              <w:spacing w:after="120"/>
              <w:ind w:right="-2" w:firstLine="850"/>
              <w:jc w:val="both"/>
            </w:pPr>
            <w:r w:rsidRPr="0061153F">
              <w:rPr>
                <w:rStyle w:val="1"/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260B67DB" w14:textId="77777777" w:rsidR="006C28B1" w:rsidRPr="009D3818" w:rsidRDefault="006C28B1" w:rsidP="006C28B1">
      <w:pPr>
        <w:ind w:firstLine="708"/>
        <w:jc w:val="both"/>
      </w:pPr>
    </w:p>
    <w:p w14:paraId="67831658" w14:textId="77777777" w:rsidR="006C28B1" w:rsidRPr="00987E79" w:rsidRDefault="006C28B1" w:rsidP="006C28B1">
      <w:pPr>
        <w:rPr>
          <w:i/>
          <w:iCs/>
        </w:rPr>
      </w:pPr>
      <w:r w:rsidRPr="00987E79">
        <w:rPr>
          <w:i/>
          <w:iCs/>
        </w:rPr>
        <w:t xml:space="preserve">Забележка: Кандидатът посочва с „Х“ </w:t>
      </w:r>
      <w:r>
        <w:rPr>
          <w:i/>
          <w:iCs/>
        </w:rPr>
        <w:t xml:space="preserve">в празното квадратче </w:t>
      </w:r>
      <w:r w:rsidRPr="00987E79">
        <w:rPr>
          <w:i/>
          <w:iCs/>
        </w:rPr>
        <w:t xml:space="preserve">желания тип обучение. </w:t>
      </w:r>
    </w:p>
    <w:p w14:paraId="1869C83F" w14:textId="77777777" w:rsidR="006C28B1" w:rsidRDefault="006C28B1" w:rsidP="00492B89">
      <w:pPr>
        <w:jc w:val="center"/>
        <w:rPr>
          <w:b/>
          <w:u w:val="dotted"/>
        </w:rPr>
      </w:pPr>
    </w:p>
    <w:p w14:paraId="49270DEA" w14:textId="36273004" w:rsidR="00492B89" w:rsidRPr="00492B89" w:rsidRDefault="00492B89" w:rsidP="00492B89">
      <w:pPr>
        <w:jc w:val="center"/>
        <w:rPr>
          <w:b/>
        </w:rPr>
      </w:pPr>
      <w:r w:rsidRPr="00492B89">
        <w:rPr>
          <w:b/>
          <w:u w:val="dotted"/>
        </w:rPr>
        <w:t>Мотивация:</w:t>
      </w:r>
    </w:p>
    <w:p w14:paraId="7A4D96BB" w14:textId="77777777" w:rsidR="00492B89" w:rsidRPr="00492B89" w:rsidRDefault="00492B89" w:rsidP="00492B89">
      <w:pPr>
        <w:jc w:val="both"/>
      </w:pPr>
    </w:p>
    <w:p w14:paraId="560FA54C" w14:textId="77777777" w:rsidR="00492B89" w:rsidRDefault="00492B89" w:rsidP="00492B89">
      <w:pPr>
        <w:jc w:val="center"/>
      </w:pPr>
    </w:p>
    <w:p w14:paraId="1E0AED73" w14:textId="06F2932D" w:rsidR="00492B89" w:rsidRDefault="00492B89" w:rsidP="00492B89">
      <w:pPr>
        <w:pStyle w:val="ListParagraph"/>
        <w:numPr>
          <w:ilvl w:val="0"/>
          <w:numId w:val="4"/>
        </w:numPr>
        <w:spacing w:before="120"/>
        <w:jc w:val="both"/>
      </w:pPr>
      <w:r w:rsidRPr="00492B89">
        <w:rPr>
          <w:b/>
        </w:rPr>
        <w:t xml:space="preserve">Мотивиран съм да участвам </w:t>
      </w:r>
      <w:r w:rsidR="007C7FF1">
        <w:rPr>
          <w:b/>
        </w:rPr>
        <w:t xml:space="preserve">в </w:t>
      </w:r>
      <w:r w:rsidR="006C28B1">
        <w:rPr>
          <w:b/>
        </w:rPr>
        <w:t>посочените от мен обучения</w:t>
      </w:r>
      <w:r w:rsidRPr="00492B89">
        <w:rPr>
          <w:b/>
        </w:rPr>
        <w:t xml:space="preserve"> по проект BG05M2OP001-2.016-0019, защото</w:t>
      </w:r>
      <w:r w:rsidRPr="00492B89">
        <w:t xml:space="preserve"> ……… /</w:t>
      </w:r>
      <w:r w:rsidRPr="00492B89">
        <w:rPr>
          <w:i/>
        </w:rPr>
        <w:t xml:space="preserve">напишете за Вашата мотивация за развиване </w:t>
      </w:r>
      <w:r w:rsidR="006C28B1">
        <w:rPr>
          <w:i/>
        </w:rPr>
        <w:t>на вашите умения</w:t>
      </w:r>
      <w:r w:rsidRPr="00492B89">
        <w:rPr>
          <w:i/>
        </w:rPr>
        <w:t>, академични интереси и лична удовлетвореност</w:t>
      </w:r>
      <w:r w:rsidRPr="00492B89">
        <w:t>/</w:t>
      </w:r>
    </w:p>
    <w:p w14:paraId="7B31259F" w14:textId="77777777" w:rsidR="00492B89" w:rsidRPr="00492B89" w:rsidRDefault="00492B89" w:rsidP="00492B89">
      <w:pPr>
        <w:pStyle w:val="ListParagraph"/>
        <w:spacing w:before="120"/>
        <w:ind w:left="1080"/>
        <w:jc w:val="both"/>
      </w:pPr>
    </w:p>
    <w:p w14:paraId="104EF0CB" w14:textId="77777777" w:rsidR="006C28B1" w:rsidRPr="006C28B1" w:rsidRDefault="006C28B1" w:rsidP="006C28B1">
      <w:pPr>
        <w:ind w:firstLine="706"/>
        <w:jc w:val="both"/>
        <w:rPr>
          <w:b/>
          <w:bCs/>
        </w:rPr>
      </w:pPr>
      <w:r w:rsidRPr="006C28B1">
        <w:rPr>
          <w:b/>
          <w:bCs/>
        </w:rPr>
        <w:t>Прилагам:</w:t>
      </w:r>
    </w:p>
    <w:p w14:paraId="31453BC9" w14:textId="653FC9B4" w:rsidR="00492B89" w:rsidRDefault="006C28B1" w:rsidP="006C28B1">
      <w:pPr>
        <w:jc w:val="both"/>
      </w:pPr>
      <w:r>
        <w:t>-</w:t>
      </w:r>
      <w:r>
        <w:tab/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5B29E93D" w14:textId="77A487B9" w:rsidR="006C28B1" w:rsidRPr="006C28B1" w:rsidRDefault="006C28B1" w:rsidP="006C28B1">
      <w:pPr>
        <w:jc w:val="both"/>
      </w:pPr>
      <w:r>
        <w:t>-  Автобиография (</w:t>
      </w:r>
      <w:r>
        <w:rPr>
          <w:lang w:val="en-US"/>
        </w:rPr>
        <w:t xml:space="preserve">CV), </w:t>
      </w:r>
      <w:r>
        <w:t>изготвена по образец на проекта</w:t>
      </w:r>
    </w:p>
    <w:p w14:paraId="103125DB" w14:textId="77777777" w:rsidR="00492B89" w:rsidRDefault="00492B89" w:rsidP="00492B89">
      <w:pPr>
        <w:jc w:val="center"/>
      </w:pPr>
    </w:p>
    <w:p w14:paraId="488609D1" w14:textId="77777777" w:rsidR="00492B89" w:rsidRPr="00B50A72" w:rsidRDefault="00492B89" w:rsidP="00492B89">
      <w:pPr>
        <w:jc w:val="center"/>
      </w:pPr>
    </w:p>
    <w:p w14:paraId="0D9C8424" w14:textId="0EA0DB05" w:rsidR="00492B89" w:rsidRPr="00B50A72" w:rsidRDefault="006C28B1" w:rsidP="00492B89">
      <w:pPr>
        <w:ind w:left="4248" w:firstLine="708"/>
        <w:jc w:val="center"/>
      </w:pPr>
      <w:r>
        <w:t>Подпис на кандидата</w:t>
      </w:r>
      <w:r w:rsidR="00492B89" w:rsidRPr="00B50A72">
        <w:t>: ………………</w:t>
      </w:r>
    </w:p>
    <w:p w14:paraId="48860476" w14:textId="77777777" w:rsidR="00492B89" w:rsidRDefault="00492B89" w:rsidP="00492B89">
      <w:r w:rsidRPr="00B50A72">
        <w:t>дата:</w:t>
      </w:r>
    </w:p>
    <w:p w14:paraId="58660339" w14:textId="781B9F8B" w:rsidR="00492B89" w:rsidRPr="00B50A72" w:rsidRDefault="00492B89" w:rsidP="00492B89">
      <w:r w:rsidRPr="00B50A72">
        <w:t xml:space="preserve">гр. </w:t>
      </w:r>
      <w:r w:rsidR="007F64FC">
        <w:t>Габрово</w:t>
      </w:r>
    </w:p>
    <w:p w14:paraId="5C96922C" w14:textId="77777777" w:rsidR="00492B89" w:rsidRDefault="00492B89" w:rsidP="00492B89">
      <w:pPr>
        <w:jc w:val="center"/>
      </w:pPr>
    </w:p>
    <w:p w14:paraId="1772947A" w14:textId="77777777" w:rsidR="00492B89" w:rsidRPr="00BD446A" w:rsidRDefault="00492B89" w:rsidP="00492B89">
      <w:pPr>
        <w:jc w:val="both"/>
      </w:pPr>
    </w:p>
    <w:p w14:paraId="7361B86B" w14:textId="77777777" w:rsidR="00472EF8" w:rsidRDefault="00472EF8" w:rsidP="00472EF8"/>
    <w:sectPr w:rsidR="00472EF8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EEED" w14:textId="77777777" w:rsidR="004B3DB4" w:rsidRDefault="004B3DB4" w:rsidP="00C5450D">
      <w:r>
        <w:separator/>
      </w:r>
    </w:p>
  </w:endnote>
  <w:endnote w:type="continuationSeparator" w:id="0">
    <w:p w14:paraId="5AB251CC" w14:textId="77777777" w:rsidR="004B3DB4" w:rsidRDefault="004B3DB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A372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7F64FC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7538F4B9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266D713" w14:textId="77777777" w:rsidR="00B41031" w:rsidRPr="00393B6C" w:rsidRDefault="00B41031" w:rsidP="00B41031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2B143D">
      <w:rPr>
        <w:i/>
        <w:sz w:val="18"/>
        <w:szCs w:val="18"/>
      </w:rPr>
      <w:t>Проект BG05M2OP001-2.016-0</w:t>
    </w:r>
    <w:r w:rsidRPr="008A174F">
      <w:rPr>
        <w:i/>
        <w:sz w:val="18"/>
        <w:szCs w:val="18"/>
        <w:lang w:val="ru-RU"/>
      </w:rPr>
      <w:t>0</w:t>
    </w:r>
    <w:r>
      <w:rPr>
        <w:i/>
        <w:sz w:val="18"/>
        <w:szCs w:val="18"/>
      </w:rPr>
      <w:t>19 „</w:t>
    </w:r>
    <w:r w:rsidRPr="002B143D">
      <w:rPr>
        <w:i/>
        <w:sz w:val="18"/>
        <w:szCs w:val="18"/>
      </w:rPr>
      <w:t>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7FC7" w14:textId="77777777" w:rsidR="004B3DB4" w:rsidRDefault="004B3DB4" w:rsidP="00C5450D">
      <w:r>
        <w:separator/>
      </w:r>
    </w:p>
  </w:footnote>
  <w:footnote w:type="continuationSeparator" w:id="0">
    <w:p w14:paraId="7113BFDE" w14:textId="77777777" w:rsidR="004B3DB4" w:rsidRDefault="004B3DB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5A8" w14:textId="6189363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734E45DD" wp14:editId="67F235CB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E15F30A" wp14:editId="4B199AD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09A74D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0BF3"/>
    <w:multiLevelType w:val="hybridMultilevel"/>
    <w:tmpl w:val="49304D7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6A44"/>
    <w:multiLevelType w:val="hybridMultilevel"/>
    <w:tmpl w:val="E528B33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3C90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01829"/>
    <w:rsid w:val="00127AB7"/>
    <w:rsid w:val="0013236E"/>
    <w:rsid w:val="001728DB"/>
    <w:rsid w:val="0019726D"/>
    <w:rsid w:val="001E7547"/>
    <w:rsid w:val="00205C58"/>
    <w:rsid w:val="002100DA"/>
    <w:rsid w:val="002209EA"/>
    <w:rsid w:val="002716E8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27B50"/>
    <w:rsid w:val="003301D2"/>
    <w:rsid w:val="003373FF"/>
    <w:rsid w:val="00341890"/>
    <w:rsid w:val="003421CB"/>
    <w:rsid w:val="003536CF"/>
    <w:rsid w:val="00372CC1"/>
    <w:rsid w:val="003834F4"/>
    <w:rsid w:val="00397EB8"/>
    <w:rsid w:val="003A4EDE"/>
    <w:rsid w:val="003A5D60"/>
    <w:rsid w:val="003C41A4"/>
    <w:rsid w:val="003D738B"/>
    <w:rsid w:val="003F57CC"/>
    <w:rsid w:val="004031DC"/>
    <w:rsid w:val="00410293"/>
    <w:rsid w:val="00414881"/>
    <w:rsid w:val="004311E5"/>
    <w:rsid w:val="0043412B"/>
    <w:rsid w:val="00436FA5"/>
    <w:rsid w:val="00450C36"/>
    <w:rsid w:val="00472EF8"/>
    <w:rsid w:val="00492B89"/>
    <w:rsid w:val="00494032"/>
    <w:rsid w:val="004A5300"/>
    <w:rsid w:val="004B3DB4"/>
    <w:rsid w:val="004C4603"/>
    <w:rsid w:val="004C7BF5"/>
    <w:rsid w:val="004E09B2"/>
    <w:rsid w:val="00535ED7"/>
    <w:rsid w:val="005754CF"/>
    <w:rsid w:val="005B1916"/>
    <w:rsid w:val="005B44F4"/>
    <w:rsid w:val="005F2579"/>
    <w:rsid w:val="00605B39"/>
    <w:rsid w:val="00615863"/>
    <w:rsid w:val="00624D0D"/>
    <w:rsid w:val="00634C9D"/>
    <w:rsid w:val="0065193E"/>
    <w:rsid w:val="006855F2"/>
    <w:rsid w:val="006945E0"/>
    <w:rsid w:val="006A424C"/>
    <w:rsid w:val="006B044A"/>
    <w:rsid w:val="006B7C00"/>
    <w:rsid w:val="006C28B1"/>
    <w:rsid w:val="006D79DD"/>
    <w:rsid w:val="006F075A"/>
    <w:rsid w:val="00701685"/>
    <w:rsid w:val="0070735D"/>
    <w:rsid w:val="00713782"/>
    <w:rsid w:val="00713B02"/>
    <w:rsid w:val="007267C5"/>
    <w:rsid w:val="00736129"/>
    <w:rsid w:val="00760ED5"/>
    <w:rsid w:val="007A4C99"/>
    <w:rsid w:val="007B342E"/>
    <w:rsid w:val="007B49F3"/>
    <w:rsid w:val="007C7FF1"/>
    <w:rsid w:val="007F64FC"/>
    <w:rsid w:val="007F6BC8"/>
    <w:rsid w:val="00806FAB"/>
    <w:rsid w:val="00823DCD"/>
    <w:rsid w:val="00823ED4"/>
    <w:rsid w:val="008243C6"/>
    <w:rsid w:val="008651F9"/>
    <w:rsid w:val="00871340"/>
    <w:rsid w:val="008A1230"/>
    <w:rsid w:val="008C453A"/>
    <w:rsid w:val="008D2C15"/>
    <w:rsid w:val="008F490E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C54E9"/>
    <w:rsid w:val="00AD3DD8"/>
    <w:rsid w:val="00AE7E3A"/>
    <w:rsid w:val="00AF00AF"/>
    <w:rsid w:val="00AF0472"/>
    <w:rsid w:val="00AF6378"/>
    <w:rsid w:val="00B41031"/>
    <w:rsid w:val="00B43027"/>
    <w:rsid w:val="00B67A74"/>
    <w:rsid w:val="00B70354"/>
    <w:rsid w:val="00B70C7C"/>
    <w:rsid w:val="00B8181C"/>
    <w:rsid w:val="00B82372"/>
    <w:rsid w:val="00BB7295"/>
    <w:rsid w:val="00BC1C0C"/>
    <w:rsid w:val="00C12ECE"/>
    <w:rsid w:val="00C3390C"/>
    <w:rsid w:val="00C37E73"/>
    <w:rsid w:val="00C5450D"/>
    <w:rsid w:val="00CA0859"/>
    <w:rsid w:val="00CC2E7E"/>
    <w:rsid w:val="00D476D8"/>
    <w:rsid w:val="00D567BA"/>
    <w:rsid w:val="00D90197"/>
    <w:rsid w:val="00DA68ED"/>
    <w:rsid w:val="00DC70B2"/>
    <w:rsid w:val="00DD2177"/>
    <w:rsid w:val="00DF4D4B"/>
    <w:rsid w:val="00E17728"/>
    <w:rsid w:val="00E2018F"/>
    <w:rsid w:val="00E37C2F"/>
    <w:rsid w:val="00E86104"/>
    <w:rsid w:val="00E96A22"/>
    <w:rsid w:val="00EA1F46"/>
    <w:rsid w:val="00EA582F"/>
    <w:rsid w:val="00EB2061"/>
    <w:rsid w:val="00EB48CA"/>
    <w:rsid w:val="00EB4D56"/>
    <w:rsid w:val="00F160B3"/>
    <w:rsid w:val="00F3229C"/>
    <w:rsid w:val="00F41CD1"/>
    <w:rsid w:val="00F54490"/>
    <w:rsid w:val="00F720B2"/>
    <w:rsid w:val="00F72B2A"/>
    <w:rsid w:val="00F7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281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2716E8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061"/>
    <w:rPr>
      <w:color w:val="605E5C"/>
      <w:shd w:val="clear" w:color="auto" w:fill="E1DFDD"/>
    </w:rPr>
  </w:style>
  <w:style w:type="character" w:customStyle="1" w:styleId="1">
    <w:name w:val="Шрифт на абзаца по подразбиране1"/>
    <w:rsid w:val="006C28B1"/>
  </w:style>
  <w:style w:type="table" w:customStyle="1" w:styleId="A">
    <w:name w:val="A"/>
    <w:basedOn w:val="TableNormal"/>
    <w:uiPriority w:val="99"/>
    <w:rsid w:val="006C28B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Лиляна Русанова</cp:lastModifiedBy>
  <cp:revision>4</cp:revision>
  <cp:lastPrinted>2021-07-26T10:30:00Z</cp:lastPrinted>
  <dcterms:created xsi:type="dcterms:W3CDTF">2022-06-24T08:22:00Z</dcterms:created>
  <dcterms:modified xsi:type="dcterms:W3CDTF">2022-07-19T10:26:00Z</dcterms:modified>
</cp:coreProperties>
</file>